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CE6016" w:rsidRDefault="00CE6016" w14:paraId="63D95F12" wp14:textId="77777777">
      <w:pPr>
        <w:rPr>
          <w:rFonts w:ascii="Calibri" w:hAnsi="Calibri" w:eastAsia="Calibri" w:cs="Calibri"/>
          <w:b/>
          <w:noProof/>
          <w:sz w:val="32"/>
          <w:szCs w:val="32"/>
          <w:u w:val="single"/>
        </w:rPr>
      </w:pPr>
      <w:r>
        <w:rPr>
          <w:rFonts w:ascii="Calibri" w:hAnsi="Calibri" w:eastAsia="Calibri" w:cs="Calibri"/>
          <w:b/>
          <w:noProof/>
          <w:sz w:val="32"/>
          <w:szCs w:val="32"/>
          <w:u w:val="single"/>
        </w:rPr>
        <w:drawing>
          <wp:anchor xmlns:wp14="http://schemas.microsoft.com/office/word/2010/wordprocessingDrawing" distT="0" distB="0" distL="114300" distR="114300" simplePos="0" relativeHeight="251659776" behindDoc="1" locked="0" layoutInCell="1" allowOverlap="1" wp14:anchorId="3CD59172" wp14:editId="7777777">
            <wp:simplePos x="0" y="0"/>
            <wp:positionH relativeFrom="column">
              <wp:posOffset>7229475</wp:posOffset>
            </wp:positionH>
            <wp:positionV relativeFrom="paragraph">
              <wp:posOffset>-317500</wp:posOffset>
            </wp:positionV>
            <wp:extent cx="1990725" cy="1009650"/>
            <wp:effectExtent l="0" t="0" r="9525" b="0"/>
            <wp:wrapNone/>
            <wp:docPr id="1" name="Picture 1" descr="C:\Users\40013418\AppData\Local\Microsoft\Windows\INetCache\Content.MSO\F57F66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013418\AppData\Local\Microsoft\Windows\INetCache\Content.MSO\F57F665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" t="28000" r="3556" b="24889"/>
                    <a:stretch/>
                  </pic:blipFill>
                  <pic:spPr bwMode="auto">
                    <a:xfrm>
                      <a:off x="0" y="0"/>
                      <a:ext cx="1990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595E16" w:rsidRDefault="005F5F71" w14:paraId="5907D7A6" wp14:textId="77777777">
      <w:pPr>
        <w:rPr>
          <w:rFonts w:ascii="Calibri" w:hAnsi="Calibri" w:eastAsia="Calibri" w:cs="Calibri"/>
          <w:sz w:val="32"/>
          <w:szCs w:val="32"/>
          <w:u w:val="single"/>
        </w:rPr>
      </w:pPr>
      <w:r>
        <w:rPr>
          <w:rFonts w:ascii="Calibri" w:hAnsi="Calibri" w:eastAsia="Calibri" w:cs="Calibri"/>
          <w:b/>
          <w:sz w:val="32"/>
          <w:szCs w:val="32"/>
          <w:u w:val="single"/>
        </w:rPr>
        <w:t>ENSA</w:t>
      </w:r>
      <w:r w:rsidR="00B26B19">
        <w:rPr>
          <w:rFonts w:ascii="Calibri" w:hAnsi="Calibri" w:eastAsia="Calibri" w:cs="Calibri"/>
          <w:b/>
          <w:sz w:val="32"/>
          <w:szCs w:val="32"/>
          <w:u w:val="single"/>
        </w:rPr>
        <w:t xml:space="preserve"> </w:t>
      </w:r>
      <w:r w:rsidR="004461D8">
        <w:rPr>
          <w:rFonts w:ascii="Calibri" w:hAnsi="Calibri" w:eastAsia="Calibri" w:cs="Calibri"/>
          <w:b/>
          <w:sz w:val="32"/>
          <w:szCs w:val="32"/>
          <w:u w:val="single"/>
        </w:rPr>
        <w:t>Hire Vehicle</w:t>
      </w:r>
      <w:r w:rsidR="00B26B19">
        <w:rPr>
          <w:rFonts w:ascii="Calibri" w:hAnsi="Calibri" w:eastAsia="Calibri" w:cs="Calibri"/>
          <w:b/>
          <w:sz w:val="32"/>
          <w:szCs w:val="32"/>
          <w:u w:val="single"/>
        </w:rPr>
        <w:t xml:space="preserve"> General</w:t>
      </w:r>
      <w:r w:rsidR="00340A2B">
        <w:rPr>
          <w:rFonts w:ascii="Calibri" w:hAnsi="Calibri" w:eastAsia="Calibri" w:cs="Calibri"/>
          <w:b/>
          <w:sz w:val="32"/>
          <w:szCs w:val="32"/>
          <w:u w:val="single"/>
        </w:rPr>
        <w:t xml:space="preserve"> Risk Assessment</w:t>
      </w:r>
    </w:p>
    <w:p xmlns:wp14="http://schemas.microsoft.com/office/word/2010/wordml" w:rsidR="00595E16" w:rsidRDefault="00595E16" w14:paraId="672A6659" wp14:textId="77777777">
      <w:pPr>
        <w:rPr>
          <w:rFonts w:ascii="Calibri" w:hAnsi="Calibri" w:eastAsia="Calibri" w:cs="Calibri"/>
          <w:sz w:val="32"/>
          <w:szCs w:val="32"/>
        </w:rPr>
      </w:pPr>
    </w:p>
    <w:p xmlns:wp14="http://schemas.microsoft.com/office/word/2010/wordml" w:rsidR="00CE6016" w:rsidRDefault="00CE6016" w14:paraId="0A37501D" wp14:textId="77777777">
      <w:pPr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="00595E16" w:rsidRDefault="004605FD" w14:paraId="28910FFE" wp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This form should be submitted along with the vehicle request form and any further information added. </w:t>
      </w:r>
    </w:p>
    <w:p xmlns:wp14="http://schemas.microsoft.com/office/word/2010/wordml" w:rsidR="00595E16" w:rsidRDefault="00595E16" w14:paraId="5DAB6C7B" wp14:textId="77777777">
      <w:pPr>
        <w:rPr>
          <w:rFonts w:ascii="Calibri" w:hAnsi="Calibri" w:eastAsia="Calibri" w:cs="Calibri"/>
        </w:rPr>
      </w:pPr>
    </w:p>
    <w:tbl>
      <w:tblPr>
        <w:tblStyle w:val="a"/>
        <w:tblW w:w="15646" w:type="dxa"/>
        <w:tblInd w:w="-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3118"/>
        <w:gridCol w:w="1418"/>
        <w:gridCol w:w="8788"/>
      </w:tblGrid>
      <w:tr xmlns:wp14="http://schemas.microsoft.com/office/word/2010/wordml" w:rsidR="00595E16" w:rsidTr="00ED6256" w14:paraId="0B6F6B69" wp14:textId="77777777">
        <w:trPr>
          <w:trHeight w:val="360"/>
        </w:trPr>
        <w:tc>
          <w:tcPr>
            <w:tcW w:w="23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B8B7" w:themeFill="accent2" w:themeFillTint="66"/>
            <w:vAlign w:val="center"/>
          </w:tcPr>
          <w:p w:rsidR="00595E16" w:rsidRDefault="005F5F71" w14:paraId="65928921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Club/Society</w:t>
            </w:r>
            <w:r w:rsidR="00340A2B"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1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95E16" w:rsidP="005F5F71" w:rsidRDefault="00340A2B" w14:paraId="1A02851D" wp14:textId="77777777">
            <w:pPr>
              <w:jc w:val="both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 </w:t>
            </w:r>
            <w:r w:rsidR="004605FD">
              <w:rPr>
                <w:rFonts w:ascii="Calibri" w:hAnsi="Calibri" w:eastAsia="Calibri" w:cs="Calibri"/>
              </w:rPr>
              <w:t xml:space="preserve">All Clubs and Societies </w:t>
            </w:r>
          </w:p>
        </w:tc>
      </w:tr>
      <w:tr xmlns:wp14="http://schemas.microsoft.com/office/word/2010/wordml" w:rsidR="00595E16" w:rsidTr="00ED6256" w14:paraId="3F160D9F" wp14:textId="77777777">
        <w:trPr>
          <w:trHeight w:val="400"/>
        </w:trPr>
        <w:tc>
          <w:tcPr>
            <w:tcW w:w="23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B8B7" w:themeFill="accent2" w:themeFillTint="66"/>
            <w:vAlign w:val="center"/>
          </w:tcPr>
          <w:p w:rsidR="00595E16" w:rsidRDefault="00340A2B" w14:paraId="28C7DF99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Activity:</w:t>
            </w:r>
          </w:p>
        </w:tc>
        <w:tc>
          <w:tcPr>
            <w:tcW w:w="13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95E16" w:rsidRDefault="004605FD" w14:paraId="32FFB6E5" wp14:textId="77777777">
            <w:pPr>
              <w:jc w:val="both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Transport using hire vehicles – cars to 15 seat minibus </w:t>
            </w:r>
          </w:p>
        </w:tc>
      </w:tr>
      <w:tr xmlns:wp14="http://schemas.microsoft.com/office/word/2010/wordml" w:rsidR="00595E16" w:rsidTr="00ED6256" w14:paraId="639160C0" wp14:textId="77777777">
        <w:trPr>
          <w:trHeight w:val="460"/>
        </w:trPr>
        <w:tc>
          <w:tcPr>
            <w:tcW w:w="232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B8B7" w:themeFill="accent2" w:themeFillTint="66"/>
            <w:vAlign w:val="center"/>
          </w:tcPr>
          <w:p w:rsidR="00595E16" w:rsidRDefault="004605FD" w14:paraId="01F7298C" wp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Driver</w:t>
            </w:r>
            <w:r w:rsidR="00340A2B"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595E16" w:rsidRDefault="00595E16" w14:paraId="02EB378F" wp14:textId="77777777">
            <w:pPr>
              <w:jc w:val="both"/>
              <w:rPr>
                <w:rFonts w:ascii="Calibri" w:hAnsi="Calibri" w:eastAsia="Calibri" w:cs="Calibri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B8B7" w:themeFill="accent2" w:themeFillTint="66"/>
            <w:vAlign w:val="center"/>
          </w:tcPr>
          <w:p w:rsidR="00595E16" w:rsidRDefault="004605FD" w14:paraId="667E3E92" wp14:textId="77777777">
            <w:pPr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>Risk Assessment Agreed to</w:t>
            </w:r>
          </w:p>
        </w:tc>
        <w:tc>
          <w:tcPr>
            <w:tcW w:w="8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95E16" w:rsidRDefault="004605FD" w14:paraId="1D8427BF" wp14:textId="77777777">
            <w:pPr>
              <w:jc w:val="both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Yes/No </w:t>
            </w:r>
          </w:p>
        </w:tc>
      </w:tr>
    </w:tbl>
    <w:p xmlns:wp14="http://schemas.microsoft.com/office/word/2010/wordml" w:rsidR="00595E16" w:rsidRDefault="00595E16" w14:paraId="6A05A809" wp14:textId="77777777">
      <w:pPr>
        <w:rPr>
          <w:rFonts w:ascii="Calibri" w:hAnsi="Calibri" w:eastAsia="Calibri" w:cs="Calibri"/>
          <w:sz w:val="14"/>
          <w:szCs w:val="14"/>
        </w:rPr>
      </w:pPr>
    </w:p>
    <w:p xmlns:wp14="http://schemas.microsoft.com/office/word/2010/wordml" w:rsidR="00595E16" w:rsidRDefault="00595E16" w14:paraId="5A39BBE3" wp14:textId="77777777">
      <w:pPr>
        <w:rPr>
          <w:rFonts w:ascii="Calibri" w:hAnsi="Calibri" w:eastAsia="Calibri" w:cs="Calibri"/>
          <w:sz w:val="14"/>
          <w:szCs w:val="14"/>
        </w:rPr>
      </w:pPr>
    </w:p>
    <w:tbl>
      <w:tblPr>
        <w:tblW w:w="15627" w:type="dxa"/>
        <w:tblInd w:w="-34" w:type="dxa"/>
        <w:tblLook w:val="04A0" w:firstRow="1" w:lastRow="0" w:firstColumn="1" w:lastColumn="0" w:noHBand="0" w:noVBand="1"/>
      </w:tblPr>
      <w:tblGrid>
        <w:gridCol w:w="568"/>
        <w:gridCol w:w="5246"/>
        <w:gridCol w:w="696"/>
        <w:gridCol w:w="995"/>
        <w:gridCol w:w="310"/>
        <w:gridCol w:w="28"/>
        <w:gridCol w:w="505"/>
        <w:gridCol w:w="486"/>
        <w:gridCol w:w="486"/>
        <w:gridCol w:w="486"/>
        <w:gridCol w:w="486"/>
        <w:gridCol w:w="12"/>
        <w:gridCol w:w="423"/>
        <w:gridCol w:w="460"/>
        <w:gridCol w:w="4430"/>
        <w:gridCol w:w="10"/>
      </w:tblGrid>
      <w:tr xmlns:wp14="http://schemas.microsoft.com/office/word/2010/wordml" w:rsidRPr="00B14097" w:rsidR="00B14097" w:rsidTr="1F52157D" w14:paraId="5D1FB0F3" wp14:textId="77777777">
        <w:trPr>
          <w:gridAfter w:val="1"/>
          <w:wAfter w:w="10" w:type="dxa"/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14097" w:rsidR="00B14097" w:rsidP="00B14097" w:rsidRDefault="00B14097" w14:paraId="41C8F396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14097" w:rsidR="00B14097" w:rsidP="00B14097" w:rsidRDefault="00B14097" w14:paraId="72A3D3E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14097" w:rsidR="00B14097" w:rsidP="00B14097" w:rsidRDefault="00B14097" w14:paraId="0D0B940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352A8EF3" wp14:textId="77777777">
            <w:pPr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</w:pPr>
            <w:r w:rsidRPr="00B14097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Risk Rating = S</w:t>
            </w:r>
            <w:r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 xml:space="preserve">everity </w:t>
            </w:r>
            <w:r w:rsidRPr="00B14097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x</w:t>
            </w:r>
            <w:r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B14097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L</w:t>
            </w:r>
            <w:r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ikelihood</w:t>
            </w:r>
          </w:p>
        </w:tc>
        <w:tc>
          <w:tcPr>
            <w:tcW w:w="2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  <w:hideMark/>
          </w:tcPr>
          <w:p w:rsidRPr="00B14097" w:rsidR="00B14097" w:rsidP="00B14097" w:rsidRDefault="00B14097" w14:paraId="54ADE3E0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Likelihood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14097" w:rsidR="00B14097" w:rsidP="00B14097" w:rsidRDefault="00B14097" w14:paraId="0E27B00A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14097" w:rsidR="00B14097" w:rsidP="00B14097" w:rsidRDefault="00B14097" w14:paraId="60061E4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14097" w:rsidR="00B14097" w:rsidP="00B14097" w:rsidRDefault="00B14097" w14:paraId="44EAFD9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B14097" w:rsidR="00B14097" w:rsidTr="1F52157D" w14:paraId="3B01A8C1" wp14:textId="77777777">
        <w:trPr>
          <w:trHeight w:val="302"/>
        </w:trPr>
        <w:tc>
          <w:tcPr>
            <w:tcW w:w="5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B14097" w:rsidR="00B14097" w:rsidP="00B14097" w:rsidRDefault="00B14097" w14:paraId="4CFFC1CE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  <w:sz w:val="22"/>
                <w:szCs w:val="22"/>
              </w:rPr>
              <w:t>Potential Severity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6E7BEAA2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gridSpan w:val="2"/>
            <w:vMerge/>
            <w:tcBorders/>
            <w:tcMar/>
            <w:vAlign w:val="center"/>
            <w:hideMark/>
          </w:tcPr>
          <w:p w:rsidRPr="00B14097" w:rsidR="00B14097" w:rsidP="00B14097" w:rsidRDefault="00B14097" w14:paraId="4B94D5A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649841BE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18F999B5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5FCD5EC4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2598DEE6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78941E47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5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63E4A9CD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noWrap/>
            <w:tcMar/>
            <w:vAlign w:val="center"/>
            <w:hideMark/>
          </w:tcPr>
          <w:p w:rsidRPr="00B14097" w:rsidR="00B14097" w:rsidP="00B14097" w:rsidRDefault="00B14097" w14:paraId="20ACBAFF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222222"/>
                <w:sz w:val="22"/>
                <w:szCs w:val="22"/>
              </w:rPr>
              <w:t>Likelihood</w:t>
            </w:r>
          </w:p>
        </w:tc>
      </w:tr>
      <w:tr xmlns:wp14="http://schemas.microsoft.com/office/word/2010/wordml" w:rsidRPr="00B14097" w:rsidR="00B14097" w:rsidTr="1F52157D" w14:paraId="7C73F6B9" wp14:textId="77777777">
        <w:trPr>
          <w:trHeight w:val="288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56B20A0C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623AFB9C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  <w:t>Minor, first aid or minimal loss - treated on site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4F6584BE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textDirection w:val="btLr"/>
            <w:vAlign w:val="center"/>
            <w:hideMark/>
          </w:tcPr>
          <w:p w:rsidRPr="00B14097" w:rsidR="00B14097" w:rsidP="00B14097" w:rsidRDefault="00B14097" w14:paraId="1E75B446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Severity</w:t>
            </w:r>
          </w:p>
        </w:tc>
        <w:tc>
          <w:tcPr>
            <w:tcW w:w="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249FAAB8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19F14E3C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7144751B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0B778152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279935FF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44240AAE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5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09AF38FC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065D2414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1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7CC5B2C0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Very unlikely</w:t>
            </w:r>
          </w:p>
        </w:tc>
      </w:tr>
      <w:tr xmlns:wp14="http://schemas.microsoft.com/office/word/2010/wordml" w:rsidRPr="00B14097" w:rsidR="00B14097" w:rsidTr="1F52157D" w14:paraId="2B1FA42E" wp14:textId="77777777">
        <w:trPr>
          <w:trHeight w:val="288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78E884CA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08FC1BC8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  <w:t xml:space="preserve">Minor, some damage - off site treatment required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15AA318D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vMerge/>
            <w:tcBorders/>
            <w:tcMar/>
            <w:vAlign w:val="center"/>
            <w:hideMark/>
          </w:tcPr>
          <w:p w:rsidRPr="00B14097" w:rsidR="00B14097" w:rsidP="00B14097" w:rsidRDefault="00B14097" w14:paraId="3DEEC669" wp14:textId="77777777">
            <w:pPr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7842F596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2CC21B90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7C964D78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29B4EA11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44B0A208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B14097" w:rsidR="00B14097" w:rsidP="00B14097" w:rsidRDefault="00B14097" w14:paraId="5D369756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01512BE8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138328F9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2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6E2FEF5C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Unlikely</w:t>
            </w:r>
          </w:p>
        </w:tc>
      </w:tr>
      <w:tr xmlns:wp14="http://schemas.microsoft.com/office/word/2010/wordml" w:rsidRPr="00B14097" w:rsidR="00B14097" w:rsidTr="1F52157D" w14:paraId="5E718412" wp14:textId="77777777">
        <w:trPr>
          <w:trHeight w:val="288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7A036E3D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0B98C4C9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  <w:t xml:space="preserve">Substantial loss or damage - some hospital stay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0DA70637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vMerge/>
            <w:tcBorders/>
            <w:tcMar/>
            <w:vAlign w:val="center"/>
            <w:hideMark/>
          </w:tcPr>
          <w:p w:rsidRPr="00B14097" w:rsidR="00B14097" w:rsidP="00B14097" w:rsidRDefault="00B14097" w14:paraId="3656B9AB" wp14:textId="77777777">
            <w:pPr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68D9363B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57AB7477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1B87E3DE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B14097" w:rsidR="00B14097" w:rsidP="00B14097" w:rsidRDefault="00B14097" w14:paraId="2B2B7304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B14097" w:rsidR="00B14097" w:rsidP="00B14097" w:rsidRDefault="00B14097" w14:paraId="4B73E586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B14097" w:rsidR="00B14097" w:rsidP="00B14097" w:rsidRDefault="00B14097" w14:paraId="33CFEC6B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46624170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297C039E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3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76622170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Likely</w:t>
            </w:r>
          </w:p>
        </w:tc>
      </w:tr>
      <w:tr xmlns:wp14="http://schemas.microsoft.com/office/word/2010/wordml" w:rsidRPr="00B14097" w:rsidR="00B14097" w:rsidTr="1F52157D" w14:paraId="58790B53" wp14:textId="77777777">
        <w:trPr>
          <w:trHeight w:val="288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17310F6F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725D5A30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  <w:t xml:space="preserve">Long Term injury </w:t>
            </w:r>
            <w:r w:rsidRPr="00B14097" w:rsidR="003371E6"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  <w:t>requiring</w:t>
            </w:r>
            <w:r w:rsidRPr="00B14097"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  <w:t xml:space="preserve"> rehab, major loss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4B8484D5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vMerge/>
            <w:tcBorders/>
            <w:tcMar/>
            <w:vAlign w:val="center"/>
            <w:hideMark/>
          </w:tcPr>
          <w:p w:rsidRPr="00B14097" w:rsidR="00B14097" w:rsidP="00B14097" w:rsidRDefault="00B14097" w14:paraId="45FB0818" wp14:textId="77777777">
            <w:pPr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22C3D751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5055DCC4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03853697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B14097" w:rsidR="00B14097" w:rsidP="00B14097" w:rsidRDefault="00B14097" w14:paraId="48DF98D7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  <w:vAlign w:val="center"/>
            <w:hideMark/>
          </w:tcPr>
          <w:p w:rsidRPr="00B14097" w:rsidR="00B14097" w:rsidP="00B14097" w:rsidRDefault="00B14097" w14:paraId="0EB5E791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  <w:vAlign w:val="center"/>
            <w:hideMark/>
          </w:tcPr>
          <w:p w:rsidRPr="00B14097" w:rsidR="00B14097" w:rsidP="00B14097" w:rsidRDefault="00B14097" w14:paraId="5007C906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4F8F56C0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3BC2995D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4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1CEED4FE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Very Likely</w:t>
            </w:r>
          </w:p>
        </w:tc>
      </w:tr>
      <w:tr xmlns:wp14="http://schemas.microsoft.com/office/word/2010/wordml" w:rsidRPr="00B14097" w:rsidR="00B14097" w:rsidTr="1F52157D" w14:paraId="6A4CD836" wp14:textId="77777777">
        <w:trPr>
          <w:trHeight w:val="288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76DB90EB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3E9EDCB5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  <w:t>Catastrophic, Fatality, disablement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649CC1FA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" w:type="dxa"/>
            <w:vMerge/>
            <w:tcBorders/>
            <w:tcMar/>
            <w:vAlign w:val="center"/>
            <w:hideMark/>
          </w:tcPr>
          <w:p w:rsidRPr="00B14097" w:rsidR="00B14097" w:rsidP="00B14097" w:rsidRDefault="00B14097" w14:paraId="049F31CB" wp14:textId="77777777">
            <w:pPr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B14097" w:rsidR="00B14097" w:rsidP="00B14097" w:rsidRDefault="00B14097" w14:paraId="729DE7E4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B14097" w:rsidR="00B14097" w:rsidP="00B14097" w:rsidRDefault="00B14097" w14:paraId="1D0ADF7A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B14097" w:rsidR="00B14097" w:rsidP="00B14097" w:rsidRDefault="00B14097" w14:paraId="446DE71A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B14097" w:rsidR="00B14097" w:rsidP="00B14097" w:rsidRDefault="00B14097" w14:paraId="423D4B9D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  <w:vAlign w:val="center"/>
            <w:hideMark/>
          </w:tcPr>
          <w:p w:rsidRPr="00B14097" w:rsidR="00B14097" w:rsidP="00B14097" w:rsidRDefault="00B14097" w14:paraId="72A4FFC0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tcMar/>
            <w:vAlign w:val="center"/>
            <w:hideMark/>
          </w:tcPr>
          <w:p w:rsidRPr="00B14097" w:rsidR="00B14097" w:rsidP="00B14097" w:rsidRDefault="00B14097" w14:paraId="4BFDD700" wp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B14097">
              <w:rPr>
                <w:rFonts w:ascii="Calibri" w:hAnsi="Calibri" w:eastAsia="Calibri" w:cs="Calibri"/>
                <w:b/>
                <w:bCs/>
                <w:color w:val="000000"/>
              </w:rPr>
              <w:t>25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B14097" w:rsidR="00B14097" w:rsidP="00B14097" w:rsidRDefault="00B14097" w14:paraId="10EF996B" wp14:textId="77777777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 w:rsidRPr="00B14097"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14648C29" wp14:textId="77777777">
            <w:pPr>
              <w:jc w:val="center"/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5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B14097" w:rsidR="00B14097" w:rsidP="00B14097" w:rsidRDefault="00B14097" w14:paraId="030029CD" wp14:textId="77777777">
            <w:pPr>
              <w:rPr>
                <w:rFonts w:ascii="Calibri" w:hAnsi="Calibri" w:eastAsia="Times New Roman" w:cs="Calibri"/>
                <w:color w:val="222222"/>
                <w:sz w:val="22"/>
                <w:szCs w:val="22"/>
              </w:rPr>
            </w:pPr>
            <w:r w:rsidRPr="00B14097">
              <w:rPr>
                <w:rFonts w:ascii="Calibri" w:hAnsi="Calibri" w:eastAsia="Calibri" w:cs="Calibri"/>
                <w:color w:val="222222"/>
                <w:sz w:val="22"/>
                <w:szCs w:val="22"/>
              </w:rPr>
              <w:t>Almost certain</w:t>
            </w:r>
          </w:p>
        </w:tc>
      </w:tr>
    </w:tbl>
    <w:p xmlns:wp14="http://schemas.microsoft.com/office/word/2010/wordml" w:rsidR="004605FD" w:rsidRDefault="004605FD" w14:paraId="53128261" wp14:textId="77777777">
      <w:pPr>
        <w:rPr>
          <w:rFonts w:ascii="Calibri" w:hAnsi="Calibri" w:eastAsia="Calibri" w:cs="Calibri"/>
        </w:rPr>
      </w:pPr>
    </w:p>
    <w:p xmlns:wp14="http://schemas.microsoft.com/office/word/2010/wordml" w:rsidR="004605FD" w:rsidRDefault="004605FD" w14:paraId="62486C05" wp14:textId="77777777">
      <w:pPr>
        <w:rPr>
          <w:rFonts w:ascii="Calibri" w:hAnsi="Calibri" w:eastAsia="Calibri" w:cs="Calibri"/>
        </w:rPr>
      </w:pPr>
    </w:p>
    <w:p xmlns:wp14="http://schemas.microsoft.com/office/word/2010/wordml" w:rsidR="004605FD" w:rsidRDefault="004605FD" w14:paraId="4101652C" wp14:textId="77777777">
      <w:pPr>
        <w:rPr>
          <w:rFonts w:ascii="Calibri" w:hAnsi="Calibri" w:eastAsia="Calibri" w:cs="Calibri"/>
        </w:rPr>
      </w:pPr>
    </w:p>
    <w:tbl>
      <w:tblPr>
        <w:tblStyle w:val="a4"/>
        <w:tblW w:w="15791" w:type="dxa"/>
        <w:tblInd w:w="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3118"/>
        <w:gridCol w:w="4536"/>
        <w:gridCol w:w="426"/>
        <w:gridCol w:w="283"/>
        <w:gridCol w:w="567"/>
        <w:gridCol w:w="2827"/>
        <w:gridCol w:w="1520"/>
      </w:tblGrid>
      <w:tr xmlns:wp14="http://schemas.microsoft.com/office/word/2010/wordml" w:rsidR="00B26B19" w:rsidTr="1F52157D" w14:paraId="01905097" wp14:textId="77777777">
        <w:trPr>
          <w:trHeight w:val="218"/>
        </w:trPr>
        <w:tc>
          <w:tcPr>
            <w:tcW w:w="2514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3E55E4" w:rsidP="005866B5" w:rsidRDefault="003E55E4" w14:paraId="7938A8BD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Hazards Identified</w:t>
            </w:r>
          </w:p>
        </w:tc>
        <w:tc>
          <w:tcPr>
            <w:tcW w:w="3118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3E55E4" w:rsidP="005866B5" w:rsidRDefault="00CD3675" w14:paraId="48101525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Who may be harmed and how?</w:t>
            </w:r>
          </w:p>
        </w:tc>
        <w:tc>
          <w:tcPr>
            <w:tcW w:w="4536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3E55E4" w:rsidP="005866B5" w:rsidRDefault="003E55E4" w14:paraId="79EC357A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Existing Controls</w:t>
            </w:r>
          </w:p>
        </w:tc>
        <w:tc>
          <w:tcPr>
            <w:tcW w:w="426" w:type="dxa"/>
            <w:shd w:val="clear" w:color="auto" w:fill="F2F2F2" w:themeFill="background1" w:themeFillShade="F2"/>
            <w:tcMar/>
          </w:tcPr>
          <w:p w:rsidR="005866B5" w:rsidP="00CD3675" w:rsidRDefault="005866B5" w14:paraId="4B99056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5866B5" w:rsidR="005866B5" w:rsidP="00CD3675" w:rsidRDefault="005866B5" w14:paraId="1299C43A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5866B5" w:rsidP="00CD3675" w:rsidRDefault="00CD3675" w14:paraId="066DDAA3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S</w:t>
            </w:r>
          </w:p>
          <w:p w:rsidRPr="005866B5" w:rsidR="003E55E4" w:rsidP="00CD3675" w:rsidRDefault="003E55E4" w14:paraId="4DDBEF00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cMar/>
          </w:tcPr>
          <w:p w:rsidR="00CD3675" w:rsidP="00CD3675" w:rsidRDefault="00CD3675" w14:paraId="3461D77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spacing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CD3675" w:rsidP="00CD3675" w:rsidRDefault="00CD3675" w14:paraId="3CF2D8B6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CD3675" w:rsidR="00CD3675" w:rsidP="00CD3675" w:rsidRDefault="00CD3675" w14:paraId="1FE97689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E5B8B7" w:themeFill="accent2" w:themeFillTint="66"/>
            <w:tcMar/>
          </w:tcPr>
          <w:p w:rsidR="005866B5" w:rsidP="00CD3675" w:rsidRDefault="005866B5" w14:paraId="0FB7827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5B8B7" w:themeFill="accent2" w:themeFillTint="66"/>
              <w:spacing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5866B5" w:rsidR="005866B5" w:rsidP="00CD3675" w:rsidRDefault="005866B5" w14:paraId="1FC39945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5866B5" w:rsidR="003E55E4" w:rsidP="00CD3675" w:rsidRDefault="00CD3675" w14:paraId="3A870664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RR</w:t>
            </w:r>
          </w:p>
        </w:tc>
        <w:tc>
          <w:tcPr>
            <w:tcW w:w="2827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3E55E4" w:rsidP="005866B5" w:rsidRDefault="003E55E4" w14:paraId="524E197E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Additional Controls</w:t>
            </w:r>
          </w:p>
          <w:p w:rsidR="003E55E4" w:rsidP="005866B5" w:rsidRDefault="003E55E4" w14:paraId="5D3F99FC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(If low risk none required)</w:t>
            </w:r>
          </w:p>
        </w:tc>
        <w:tc>
          <w:tcPr>
            <w:tcW w:w="1520" w:type="dxa"/>
            <w:tcBorders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3E55E4" w:rsidP="005866B5" w:rsidRDefault="003E55E4" w14:paraId="468A569D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Owner</w:t>
            </w:r>
          </w:p>
          <w:p w:rsidR="003E55E4" w:rsidP="005866B5" w:rsidRDefault="003E55E4" w14:paraId="39A951CD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(Who is doing the</w:t>
            </w:r>
            <w:r w:rsidR="004605FD"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 controls/</w:t>
            </w:r>
            <w:r>
              <w:rPr>
                <w:rFonts w:ascii="Calibri" w:hAnsi="Calibri" w:eastAsia="Calibri" w:cs="Calibri"/>
                <w:b/>
                <w:sz w:val="20"/>
                <w:szCs w:val="20"/>
              </w:rPr>
              <w:t xml:space="preserve"> additional control?)</w:t>
            </w:r>
          </w:p>
        </w:tc>
      </w:tr>
      <w:tr xmlns:wp14="http://schemas.microsoft.com/office/word/2010/wordml" w:rsidR="003E55E4" w:rsidTr="1F52157D" w14:paraId="44DC9865" wp14:textId="77777777">
        <w:trPr>
          <w:trHeight w:val="546"/>
        </w:trPr>
        <w:tc>
          <w:tcPr>
            <w:tcW w:w="2514" w:type="dxa"/>
            <w:shd w:val="clear" w:color="auto" w:fill="auto"/>
            <w:tcMar/>
          </w:tcPr>
          <w:p w:rsidR="003E55E4" w:rsidRDefault="00CD3675" w14:paraId="6EF3896B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Embarking or Disembarking – trips or falls </w:t>
            </w:r>
          </w:p>
        </w:tc>
        <w:tc>
          <w:tcPr>
            <w:tcW w:w="3118" w:type="dxa"/>
            <w:shd w:val="clear" w:color="auto" w:fill="auto"/>
            <w:tcMar/>
          </w:tcPr>
          <w:p w:rsidR="003E55E4" w:rsidRDefault="00CD3675" w14:paraId="5B399C5F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Driver/passenger may trip or fall when getting in and out the vehicle </w:t>
            </w:r>
          </w:p>
        </w:tc>
        <w:tc>
          <w:tcPr>
            <w:tcW w:w="4536" w:type="dxa"/>
            <w:shd w:val="clear" w:color="auto" w:fill="auto"/>
            <w:tcMar/>
          </w:tcPr>
          <w:p w:rsidR="003E55E4" w:rsidP="00CD3675" w:rsidRDefault="00CD3675" w14:paraId="23A9170C" wp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Ensure there is enough space for passengers to get into/out of the vehicle </w:t>
            </w:r>
          </w:p>
          <w:p w:rsidR="00CD3675" w:rsidP="00CD3675" w:rsidRDefault="00CD3675" w14:paraId="49258E01" wp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Ensure doors are clear of trip hazards such as bags and rubbish </w:t>
            </w:r>
          </w:p>
          <w:p w:rsidRPr="00CD3675" w:rsidR="00CD3675" w:rsidP="00CD3675" w:rsidRDefault="00CD3675" w14:paraId="6AF20230" wp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Ensure the outside is clear of trip hazards before exiting the vehicle. </w:t>
            </w:r>
          </w:p>
        </w:tc>
        <w:tc>
          <w:tcPr>
            <w:tcW w:w="426" w:type="dxa"/>
            <w:shd w:val="clear" w:color="auto" w:fill="F2F2F2" w:themeFill="background1" w:themeFillShade="F2"/>
            <w:tcMar/>
            <w:vAlign w:val="center"/>
          </w:tcPr>
          <w:p w:rsidR="003E55E4" w:rsidP="00A805FF" w:rsidRDefault="00CD3675" w14:paraId="2E32D521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  <w:tcMar/>
            <w:vAlign w:val="center"/>
          </w:tcPr>
          <w:p w:rsidR="003E55E4" w:rsidP="00A805FF" w:rsidRDefault="00CD3675" w14:paraId="54B6C890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92D050"/>
            <w:tcMar/>
            <w:vAlign w:val="center"/>
          </w:tcPr>
          <w:p w:rsidR="003E55E4" w:rsidP="00A805FF" w:rsidRDefault="00CD3675" w14:paraId="2A2176D0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</w:tc>
        <w:tc>
          <w:tcPr>
            <w:tcW w:w="2827" w:type="dxa"/>
            <w:tcMar/>
          </w:tcPr>
          <w:p w:rsidR="003E55E4" w:rsidRDefault="00CD3675" w14:paraId="629D792A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N/A</w:t>
            </w:r>
          </w:p>
        </w:tc>
        <w:tc>
          <w:tcPr>
            <w:tcW w:w="1520" w:type="dxa"/>
            <w:tcMar/>
          </w:tcPr>
          <w:p w:rsidR="003E55E4" w:rsidRDefault="00CD3675" w14:paraId="5E828A03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Driver/ Passengers </w:t>
            </w:r>
          </w:p>
        </w:tc>
      </w:tr>
      <w:tr xmlns:wp14="http://schemas.microsoft.com/office/word/2010/wordml" w:rsidR="003E55E4" w:rsidTr="1F52157D" w14:paraId="5743B210" wp14:textId="77777777">
        <w:trPr>
          <w:trHeight w:val="546"/>
        </w:trPr>
        <w:tc>
          <w:tcPr>
            <w:tcW w:w="2514" w:type="dxa"/>
            <w:shd w:val="clear" w:color="auto" w:fill="auto"/>
            <w:tcMar/>
          </w:tcPr>
          <w:p w:rsidR="003E55E4" w:rsidRDefault="00D8477F" w14:paraId="52416101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lastRenderedPageBreak/>
              <w:t xml:space="preserve">Breakdown while traveling </w:t>
            </w:r>
          </w:p>
        </w:tc>
        <w:tc>
          <w:tcPr>
            <w:tcW w:w="3118" w:type="dxa"/>
            <w:shd w:val="clear" w:color="auto" w:fill="auto"/>
            <w:tcMar/>
          </w:tcPr>
          <w:p w:rsidR="003E55E4" w:rsidRDefault="00CD3675" w14:paraId="472C4C93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Passengers/Driver may be harmed standing on roadside or remaining in vehicle.</w:t>
            </w:r>
          </w:p>
        </w:tc>
        <w:tc>
          <w:tcPr>
            <w:tcW w:w="4536" w:type="dxa"/>
            <w:shd w:val="clear" w:color="auto" w:fill="auto"/>
            <w:tcMar/>
          </w:tcPr>
          <w:p w:rsidR="003E55E4" w:rsidP="00CD3675" w:rsidRDefault="00CD3675" w14:paraId="75611A03" wp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If possible pull over in layby, hard shoulder or on verge</w:t>
            </w:r>
          </w:p>
          <w:p w:rsidR="00CD3675" w:rsidP="00CD3675" w:rsidRDefault="00CD3675" w14:paraId="1FBD3D39" wp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All </w:t>
            </w:r>
            <w:r w:rsidR="00D8477F">
              <w:rPr>
                <w:rFonts w:ascii="Calibri" w:hAnsi="Calibri" w:eastAsia="Calibri" w:cs="Calibri"/>
                <w:sz w:val="20"/>
                <w:szCs w:val="20"/>
              </w:rPr>
              <w:t>passengers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and driver exit the vehicle away from the traffic</w:t>
            </w:r>
          </w:p>
          <w:p w:rsidR="00CD3675" w:rsidP="00CD3675" w:rsidRDefault="00CD3675" w14:paraId="06E39B3E" wp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Standing </w:t>
            </w:r>
            <w:r w:rsidR="00D8477F">
              <w:rPr>
                <w:rFonts w:ascii="Calibri" w:hAnsi="Calibri" w:eastAsia="Calibri" w:cs="Calibri"/>
                <w:sz w:val="20"/>
                <w:szCs w:val="20"/>
              </w:rPr>
              <w:t xml:space="preserve">away from vehicle and road behind barrier if possible. </w:t>
            </w:r>
          </w:p>
          <w:p w:rsidR="00D8477F" w:rsidP="00CD3675" w:rsidRDefault="00D8477F" w14:paraId="4E4CB3A6" wp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Phone recovery number in driver pack</w:t>
            </w:r>
          </w:p>
          <w:p w:rsidRPr="00CD3675" w:rsidR="00D8477F" w:rsidP="00CD3675" w:rsidRDefault="00D8477F" w14:paraId="0C923A0B" wp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00D8477F">
              <w:rPr>
                <w:rFonts w:ascii="Calibri" w:hAnsi="Calibri" w:eastAsia="Calibri" w:cs="Calibri"/>
                <w:b/>
                <w:sz w:val="20"/>
                <w:szCs w:val="20"/>
              </w:rPr>
              <w:t>Do not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return to the vehicle  </w:t>
            </w:r>
          </w:p>
        </w:tc>
        <w:tc>
          <w:tcPr>
            <w:tcW w:w="426" w:type="dxa"/>
            <w:shd w:val="clear" w:color="auto" w:fill="F2F2F2" w:themeFill="background1" w:themeFillShade="F2"/>
            <w:tcMar/>
            <w:vAlign w:val="center"/>
          </w:tcPr>
          <w:p w:rsidR="003E55E4" w:rsidP="00A805FF" w:rsidRDefault="00D22FFC" w14:paraId="34C3CC76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  <w:tcMar/>
            <w:vAlign w:val="center"/>
          </w:tcPr>
          <w:p w:rsidR="003E55E4" w:rsidP="00A805FF" w:rsidRDefault="00D8477F" w14:paraId="0C50080F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tcMar/>
            <w:vAlign w:val="center"/>
          </w:tcPr>
          <w:p w:rsidR="003E55E4" w:rsidP="00A805FF" w:rsidRDefault="00D22FFC" w14:paraId="5090736E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5</w:t>
            </w:r>
          </w:p>
        </w:tc>
        <w:tc>
          <w:tcPr>
            <w:tcW w:w="2827" w:type="dxa"/>
            <w:tcMar/>
          </w:tcPr>
          <w:p w:rsidR="003E55E4" w:rsidRDefault="00D22FFC" w14:paraId="0409EA7E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No reasonable further controls can be put in place or a needed due to extremely low likelihood if controls are followed. </w:t>
            </w:r>
          </w:p>
        </w:tc>
        <w:tc>
          <w:tcPr>
            <w:tcW w:w="1520" w:type="dxa"/>
            <w:tcMar/>
          </w:tcPr>
          <w:p w:rsidR="003E55E4" w:rsidRDefault="00D22FFC" w14:paraId="5DF00888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Driver </w:t>
            </w:r>
          </w:p>
        </w:tc>
      </w:tr>
      <w:tr xmlns:wp14="http://schemas.microsoft.com/office/word/2010/wordml" w:rsidR="003E55E4" w:rsidTr="1F52157D" w14:paraId="5E464FDA" wp14:textId="77777777">
        <w:trPr>
          <w:trHeight w:val="546"/>
        </w:trPr>
        <w:tc>
          <w:tcPr>
            <w:tcW w:w="2514" w:type="dxa"/>
            <w:shd w:val="clear" w:color="auto" w:fill="auto"/>
            <w:tcMar/>
          </w:tcPr>
          <w:p w:rsidR="003E55E4" w:rsidP="00A805FF" w:rsidRDefault="00D22FFC" w14:paraId="32EA88AB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Vehicle </w:t>
            </w:r>
            <w:r w:rsidR="00A805FF">
              <w:rPr>
                <w:rFonts w:ascii="Calibri" w:hAnsi="Calibri" w:eastAsia="Calibri" w:cs="Calibri"/>
                <w:sz w:val="20"/>
                <w:szCs w:val="20"/>
              </w:rPr>
              <w:t>collision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 while traveling </w:t>
            </w:r>
          </w:p>
        </w:tc>
        <w:tc>
          <w:tcPr>
            <w:tcW w:w="3118" w:type="dxa"/>
            <w:shd w:val="clear" w:color="auto" w:fill="auto"/>
            <w:tcMar/>
          </w:tcPr>
          <w:p w:rsidR="003E55E4" w:rsidRDefault="00A805FF" w14:paraId="0A7BC605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Passengers or drivers maybe injured through a collision with another vehicle or roadside object</w:t>
            </w:r>
          </w:p>
        </w:tc>
        <w:tc>
          <w:tcPr>
            <w:tcW w:w="4536" w:type="dxa"/>
            <w:shd w:val="clear" w:color="auto" w:fill="auto"/>
            <w:tcMar/>
          </w:tcPr>
          <w:p w:rsidR="003E55E4" w:rsidP="00A805FF" w:rsidRDefault="00A805FF" w14:paraId="274C8B0B" wp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 w:rsidRPr="1F52157D" w:rsidR="00A805FF">
              <w:rPr>
                <w:rFonts w:ascii="Calibri" w:hAnsi="Calibri" w:eastAsia="Calibri" w:cs="Calibri"/>
                <w:sz w:val="20"/>
                <w:szCs w:val="20"/>
              </w:rPr>
              <w:t>All drivers have experience of driving for over 2 years</w:t>
            </w:r>
          </w:p>
          <w:p w:rsidR="00A805FF" w:rsidP="00A805FF" w:rsidRDefault="004605FD" w14:paraId="3D3853D5" wp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Drivers to change every 3 hours of driving and regular breaks taken.</w:t>
            </w:r>
          </w:p>
          <w:p w:rsidRPr="00A805FF" w:rsidR="00F65833" w:rsidP="00A805FF" w:rsidRDefault="00F65833" w14:paraId="43699089" wp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Driver to be aware of how the extra weight effects the speed of the vehicle at junctions</w:t>
            </w:r>
            <w:bookmarkStart w:name="_GoBack" w:id="0"/>
            <w:bookmarkEnd w:id="0"/>
          </w:p>
        </w:tc>
        <w:tc>
          <w:tcPr>
            <w:tcW w:w="426" w:type="dxa"/>
            <w:shd w:val="clear" w:color="auto" w:fill="F2F2F2" w:themeFill="background1" w:themeFillShade="F2"/>
            <w:tcMar/>
            <w:vAlign w:val="center"/>
          </w:tcPr>
          <w:p w:rsidR="003E55E4" w:rsidP="00A805FF" w:rsidRDefault="00A805FF" w14:paraId="795C1E81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  <w:tcMar/>
            <w:vAlign w:val="center"/>
          </w:tcPr>
          <w:p w:rsidR="003E55E4" w:rsidP="00A805FF" w:rsidRDefault="00A805FF" w14:paraId="58A8CB7E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  <w:tcMar/>
            <w:vAlign w:val="center"/>
          </w:tcPr>
          <w:p w:rsidR="003E55E4" w:rsidP="00A805FF" w:rsidRDefault="00A805FF" w14:paraId="3E1FE5D4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10</w:t>
            </w:r>
          </w:p>
        </w:tc>
        <w:tc>
          <w:tcPr>
            <w:tcW w:w="2827" w:type="dxa"/>
            <w:tcMar/>
          </w:tcPr>
          <w:p w:rsidR="003E55E4" w:rsidRDefault="003E55E4" w14:paraId="0562CB0E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20" w:type="dxa"/>
            <w:tcMar/>
          </w:tcPr>
          <w:p w:rsidR="003E55E4" w:rsidRDefault="00A805FF" w14:paraId="59EEAE9F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Driver</w:t>
            </w:r>
          </w:p>
        </w:tc>
      </w:tr>
      <w:tr xmlns:wp14="http://schemas.microsoft.com/office/word/2010/wordml" w:rsidR="003E55E4" w:rsidTr="1F52157D" w14:paraId="14899A9B" wp14:textId="77777777">
        <w:trPr>
          <w:trHeight w:val="546"/>
        </w:trPr>
        <w:tc>
          <w:tcPr>
            <w:tcW w:w="2514" w:type="dxa"/>
            <w:shd w:val="clear" w:color="auto" w:fill="auto"/>
            <w:tcMar/>
          </w:tcPr>
          <w:p w:rsidR="003E55E4" w:rsidRDefault="00D22FFC" w14:paraId="7B80BA6F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Misbehaviour of passengers</w:t>
            </w:r>
          </w:p>
        </w:tc>
        <w:tc>
          <w:tcPr>
            <w:tcW w:w="3118" w:type="dxa"/>
            <w:shd w:val="clear" w:color="auto" w:fill="auto"/>
            <w:tcMar/>
          </w:tcPr>
          <w:p w:rsidR="003E55E4" w:rsidP="004605FD" w:rsidRDefault="004605FD" w14:paraId="6BCFDFB2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Injury to passengers or driver on the bus or accident leading from inappropriate or rowdy behaviour </w:t>
            </w:r>
          </w:p>
        </w:tc>
        <w:tc>
          <w:tcPr>
            <w:tcW w:w="4536" w:type="dxa"/>
            <w:shd w:val="clear" w:color="auto" w:fill="auto"/>
            <w:tcMar/>
          </w:tcPr>
          <w:p w:rsidR="004605FD" w:rsidP="004605FD" w:rsidRDefault="004605FD" w14:paraId="2550DD48" wp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Passengers have agreed to ENSA code of conduct requiring acceptable behaviour when traveling</w:t>
            </w:r>
          </w:p>
          <w:p w:rsidRPr="004605FD" w:rsidR="004605FD" w:rsidP="004605FD" w:rsidRDefault="004605FD" w14:paraId="72B6C07D" wp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Driver has authority to report any such behaviour to ENSA even if it doesn’t result in injury or accident. </w:t>
            </w:r>
          </w:p>
        </w:tc>
        <w:tc>
          <w:tcPr>
            <w:tcW w:w="426" w:type="dxa"/>
            <w:shd w:val="clear" w:color="auto" w:fill="F2F2F2" w:themeFill="background1" w:themeFillShade="F2"/>
            <w:tcMar/>
            <w:vAlign w:val="center"/>
          </w:tcPr>
          <w:p w:rsidR="003E55E4" w:rsidP="004605FD" w:rsidRDefault="004605FD" w14:paraId="2E643A39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  <w:tcMar/>
            <w:vAlign w:val="center"/>
          </w:tcPr>
          <w:p w:rsidR="003E55E4" w:rsidP="004605FD" w:rsidRDefault="004605FD" w14:paraId="5A9DB5E7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92D050"/>
            <w:tcMar/>
            <w:vAlign w:val="center"/>
          </w:tcPr>
          <w:p w:rsidR="003E55E4" w:rsidP="004605FD" w:rsidRDefault="004605FD" w14:paraId="7CD048C6" wp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4</w:t>
            </w:r>
          </w:p>
        </w:tc>
        <w:tc>
          <w:tcPr>
            <w:tcW w:w="2827" w:type="dxa"/>
            <w:tcMar/>
          </w:tcPr>
          <w:p w:rsidR="003E55E4" w:rsidRDefault="004605FD" w14:paraId="34824FA9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N/A</w:t>
            </w:r>
          </w:p>
        </w:tc>
        <w:tc>
          <w:tcPr>
            <w:tcW w:w="1520" w:type="dxa"/>
            <w:tcMar/>
          </w:tcPr>
          <w:p w:rsidR="003E55E4" w:rsidRDefault="004605FD" w14:paraId="0C48811E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Driver/ Passengers</w:t>
            </w:r>
          </w:p>
        </w:tc>
      </w:tr>
      <w:tr xmlns:wp14="http://schemas.microsoft.com/office/word/2010/wordml" w:rsidR="003E55E4" w:rsidTr="1F52157D" w14:paraId="3155F79F" wp14:textId="77777777">
        <w:trPr>
          <w:trHeight w:val="546"/>
        </w:trPr>
        <w:tc>
          <w:tcPr>
            <w:tcW w:w="2514" w:type="dxa"/>
            <w:shd w:val="clear" w:color="auto" w:fill="auto"/>
            <w:tcMar/>
          </w:tcPr>
          <w:p w:rsidR="003E55E4" w:rsidRDefault="00D22FFC" w14:paraId="486B715D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Passengers left stranded </w:t>
            </w:r>
          </w:p>
        </w:tc>
        <w:tc>
          <w:tcPr>
            <w:tcW w:w="3118" w:type="dxa"/>
            <w:shd w:val="clear" w:color="auto" w:fill="auto"/>
            <w:tcMar/>
          </w:tcPr>
          <w:p w:rsidR="003E55E4" w:rsidRDefault="004605FD" w14:paraId="6D4BDB48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Passengers left behind in remote location could sustain injury from weather conditions</w:t>
            </w:r>
          </w:p>
        </w:tc>
        <w:tc>
          <w:tcPr>
            <w:tcW w:w="4536" w:type="dxa"/>
            <w:shd w:val="clear" w:color="auto" w:fill="auto"/>
            <w:tcMar/>
          </w:tcPr>
          <w:p w:rsidRPr="004605FD" w:rsidR="003E55E4" w:rsidP="004605FD" w:rsidRDefault="004605FD" w14:paraId="44508639" wp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Activity leader ensures all passengers are back on bus as per the clubs safety document</w:t>
            </w:r>
          </w:p>
        </w:tc>
        <w:tc>
          <w:tcPr>
            <w:tcW w:w="426" w:type="dxa"/>
            <w:shd w:val="clear" w:color="auto" w:fill="F2F2F2" w:themeFill="background1" w:themeFillShade="F2"/>
            <w:tcMar/>
          </w:tcPr>
          <w:p w:rsidR="003E55E4" w:rsidRDefault="004605FD" w14:paraId="1BC03362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  <w:tcMar/>
          </w:tcPr>
          <w:p w:rsidR="003E55E4" w:rsidRDefault="004605FD" w14:paraId="050B3AD0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tcMar/>
          </w:tcPr>
          <w:p w:rsidR="003E55E4" w:rsidRDefault="004605FD" w14:paraId="3C1ED14B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3</w:t>
            </w:r>
          </w:p>
        </w:tc>
        <w:tc>
          <w:tcPr>
            <w:tcW w:w="2827" w:type="dxa"/>
            <w:tcMar/>
          </w:tcPr>
          <w:p w:rsidR="003E55E4" w:rsidRDefault="004605FD" w14:paraId="7546AC13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N/A</w:t>
            </w:r>
          </w:p>
        </w:tc>
        <w:tc>
          <w:tcPr>
            <w:tcW w:w="1520" w:type="dxa"/>
            <w:tcMar/>
          </w:tcPr>
          <w:p w:rsidR="003E55E4" w:rsidRDefault="004605FD" w14:paraId="75E3F318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Activity Leader </w:t>
            </w:r>
          </w:p>
        </w:tc>
      </w:tr>
      <w:tr xmlns:wp14="http://schemas.microsoft.com/office/word/2010/wordml" w:rsidR="003E55E4" w:rsidTr="1F52157D" w14:paraId="34CE0A41" wp14:textId="77777777">
        <w:trPr>
          <w:trHeight w:val="546"/>
        </w:trPr>
        <w:tc>
          <w:tcPr>
            <w:tcW w:w="2514" w:type="dxa"/>
            <w:shd w:val="clear" w:color="auto" w:fill="auto"/>
            <w:tcMar/>
          </w:tcPr>
          <w:p w:rsidR="003E55E4" w:rsidRDefault="003E55E4" w14:paraId="62EBF3C5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/>
          </w:tcPr>
          <w:p w:rsidR="003E55E4" w:rsidRDefault="003E55E4" w14:paraId="6D98A12B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/>
          </w:tcPr>
          <w:p w:rsidR="003E55E4" w:rsidRDefault="003E55E4" w14:paraId="2946DB82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cMar/>
          </w:tcPr>
          <w:p w:rsidR="003E55E4" w:rsidRDefault="003E55E4" w14:paraId="5997CC1D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tcMar/>
          </w:tcPr>
          <w:p w:rsidR="003E55E4" w:rsidRDefault="003E55E4" w14:paraId="110FFD37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B8B7" w:themeFill="accent2" w:themeFillTint="66"/>
            <w:tcMar/>
          </w:tcPr>
          <w:p w:rsidR="003E55E4" w:rsidRDefault="003E55E4" w14:paraId="6B699379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827" w:type="dxa"/>
            <w:tcMar/>
          </w:tcPr>
          <w:p w:rsidR="003E55E4" w:rsidRDefault="003E55E4" w14:paraId="3FE9F23F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520" w:type="dxa"/>
            <w:tcMar/>
          </w:tcPr>
          <w:p w:rsidR="003E55E4" w:rsidRDefault="003E55E4" w14:paraId="1F72F646" wp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</w:tbl>
    <w:p xmlns:wp14="http://schemas.microsoft.com/office/word/2010/wordml" w:rsidR="00595E16" w:rsidP="1F52157D" w:rsidRDefault="00595E16" w14:paraId="7AE04676" wp14:textId="1DDF7604">
      <w:pPr>
        <w:tabs>
          <w:tab w:val="left" w:pos="9345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F52157D" w:rsidR="1F5215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Committee Members Signature:</w:t>
      </w:r>
      <w:r>
        <w:tab/>
      </w:r>
      <w:r>
        <w:tab/>
      </w:r>
      <w:r w:rsidRPr="1F52157D" w:rsidR="1F5215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Date:</w:t>
      </w:r>
    </w:p>
    <w:p xmlns:wp14="http://schemas.microsoft.com/office/word/2010/wordml" w:rsidR="00595E16" w:rsidP="1F52157D" w:rsidRDefault="00595E16" w14:paraId="1D8CC899" wp14:textId="0154F42A">
      <w:pPr>
        <w:tabs>
          <w:tab w:val="left" w:pos="9345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F52157D" w:rsidR="1F5215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xmlns:wp14="http://schemas.microsoft.com/office/word/2010/wordml" w:rsidR="00595E16" w:rsidP="1F52157D" w:rsidRDefault="00595E16" w14:paraId="2A037BF0" wp14:textId="045AA90D">
      <w:pPr>
        <w:tabs>
          <w:tab w:val="left" w:pos="9345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F52157D" w:rsidR="1F5215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Student Activities Coordinator Signature:</w:t>
      </w:r>
      <w:r>
        <w:tab/>
      </w:r>
      <w:r>
        <w:tab/>
      </w:r>
      <w:r w:rsidRPr="1F52157D" w:rsidR="1F5215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Date:</w:t>
      </w:r>
    </w:p>
    <w:p xmlns:wp14="http://schemas.microsoft.com/office/word/2010/wordml" w:rsidR="00595E16" w:rsidP="1F52157D" w:rsidRDefault="00595E16" w14:paraId="761AB010" wp14:textId="7DC43475">
      <w:pPr>
        <w:tabs>
          <w:tab w:val="left" w:pos="9345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F52157D" w:rsidR="1F5215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xmlns:wp14="http://schemas.microsoft.com/office/word/2010/wordml" w:rsidR="00595E16" w:rsidP="1F52157D" w:rsidRDefault="00595E16" w14:paraId="66CDFEB2" wp14:textId="12276F26">
      <w:pPr>
        <w:tabs>
          <w:tab w:val="left" w:pos="9345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F52157D" w:rsidR="1F5215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Head of Student Communities &amp; Engagement: </w:t>
      </w:r>
      <w:r>
        <w:tab/>
      </w:r>
      <w:r w:rsidRPr="1F52157D" w:rsidR="1F5215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Date:</w:t>
      </w:r>
    </w:p>
    <w:p xmlns:wp14="http://schemas.microsoft.com/office/word/2010/wordml" w:rsidR="00595E16" w:rsidP="1F52157D" w:rsidRDefault="00595E16" w14:paraId="7B8F915C" wp14:textId="361881EF">
      <w:pPr>
        <w:tabs>
          <w:tab w:val="left" w:pos="9345"/>
        </w:tabs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R="00595E16" w:rsidP="1F52157D" w:rsidRDefault="00595E16" w14:paraId="08CE6F91" wp14:textId="2B084975">
      <w:pPr>
        <w:pStyle w:val="Normal"/>
        <w:tabs>
          <w:tab w:val="left" w:pos="9345"/>
        </w:tabs>
        <w:rPr>
          <w:rFonts w:ascii="Calibri" w:hAnsi="Calibri" w:eastAsia="Calibri" w:cs="Calibri"/>
          <w:sz w:val="20"/>
          <w:szCs w:val="20"/>
        </w:rPr>
      </w:pPr>
    </w:p>
    <w:sectPr w:rsidR="00595E16">
      <w:headerReference w:type="even" r:id="rId8"/>
      <w:headerReference w:type="default" r:id="rId9"/>
      <w:footerReference w:type="default" r:id="rId10"/>
      <w:pgSz w:w="16838" w:h="11906" w:orient="portrait"/>
      <w:pgMar w:top="426" w:right="720" w:bottom="720" w:left="720" w:header="33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46266" w:rsidRDefault="00340A2B" w14:paraId="44E871BC" wp14:textId="77777777">
      <w:r>
        <w:separator/>
      </w:r>
    </w:p>
  </w:endnote>
  <w:endnote w:type="continuationSeparator" w:id="0">
    <w:p xmlns:wp14="http://schemas.microsoft.com/office/word/2010/wordml" w:rsidR="00E46266" w:rsidRDefault="00340A2B" w14:paraId="144A5D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95E16" w:rsidRDefault="00595E16" w14:paraId="463F29E8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46266" w:rsidRDefault="00340A2B" w14:paraId="738610EB" wp14:textId="77777777">
      <w:r>
        <w:separator/>
      </w:r>
    </w:p>
  </w:footnote>
  <w:footnote w:type="continuationSeparator" w:id="0">
    <w:p xmlns:wp14="http://schemas.microsoft.com/office/word/2010/wordml" w:rsidR="00E46266" w:rsidRDefault="00340A2B" w14:paraId="637805D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95E16" w:rsidRDefault="00595E16" w14:paraId="61CDCEAD" wp14:textId="777777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2"/>
        <w:szCs w:val="12"/>
      </w:rPr>
    </w:pPr>
  </w:p>
  <w:tbl>
    <w:tblPr>
      <w:tblStyle w:val="a5"/>
      <w:tblW w:w="9283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000" w:firstRow="0" w:lastRow="0" w:firstColumn="0" w:lastColumn="0" w:noHBand="0" w:noVBand="0"/>
    </w:tblPr>
    <w:tblGrid>
      <w:gridCol w:w="6091"/>
      <w:gridCol w:w="1788"/>
      <w:gridCol w:w="1404"/>
    </w:tblGrid>
    <w:tr xmlns:wp14="http://schemas.microsoft.com/office/word/2010/wordml" w:rsidR="00595E16" w14:paraId="6BB9E253" wp14:textId="77777777">
      <w:trPr>
        <w:trHeight w:val="360"/>
      </w:trPr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:rsidR="00595E16" w:rsidRDefault="00595E16" w14:paraId="23DE523C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60"/>
            <w:ind w:left="-108"/>
            <w:rPr>
              <w:rFonts w:ascii="Century Gothic" w:hAnsi="Century Gothic" w:eastAsia="Century Gothic" w:cs="Century Gothic"/>
              <w:color w:val="000000"/>
              <w:sz w:val="20"/>
              <w:szCs w:val="20"/>
            </w:rPr>
          </w:pPr>
        </w:p>
      </w:tc>
      <w:tc>
        <w:tcPr>
          <w:tcW w:w="17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95E16" w:rsidRDefault="00595E16" w14:paraId="52E56223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60"/>
            <w:jc w:val="right"/>
            <w:rPr>
              <w:rFonts w:ascii="Century Gothic" w:hAnsi="Century Gothic" w:eastAsia="Century Gothic" w:cs="Century Gothic"/>
              <w:color w:val="000000"/>
            </w:rPr>
          </w:pPr>
        </w:p>
      </w:tc>
      <w:tc>
        <w:tcPr>
          <w:tcW w:w="140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95E16" w:rsidRDefault="00595E16" w14:paraId="07547A01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60"/>
            <w:jc w:val="right"/>
            <w:rPr>
              <w:rFonts w:ascii="Century Gothic" w:hAnsi="Century Gothic" w:eastAsia="Century Gothic" w:cs="Century Gothic"/>
              <w:color w:val="000000"/>
            </w:rPr>
          </w:pPr>
        </w:p>
      </w:tc>
    </w:tr>
    <w:tr xmlns:wp14="http://schemas.microsoft.com/office/word/2010/wordml" w:rsidR="00595E16" w14:paraId="5043CB0F" wp14:textId="77777777">
      <w:trPr>
        <w:trHeight w:val="260"/>
      </w:trPr>
      <w:tc>
        <w:tcPr>
          <w:tcW w:w="6091" w:type="dxa"/>
          <w:tcBorders>
            <w:top w:val="nil"/>
            <w:left w:val="nil"/>
            <w:bottom w:val="nil"/>
            <w:right w:val="nil"/>
          </w:tcBorders>
        </w:tcPr>
        <w:p w:rsidR="00595E16" w:rsidRDefault="00595E16" w14:paraId="07459315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60"/>
            <w:ind w:hanging="108"/>
            <w:rPr>
              <w:rFonts w:ascii="Century Gothic" w:hAnsi="Century Gothic" w:eastAsia="Century Gothic" w:cs="Century Gothic"/>
              <w:color w:val="000000"/>
              <w:sz w:val="28"/>
              <w:szCs w:val="28"/>
            </w:rPr>
          </w:pPr>
        </w:p>
      </w:tc>
      <w:tc>
        <w:tcPr>
          <w:tcW w:w="1788" w:type="dxa"/>
          <w:tcBorders>
            <w:top w:val="nil"/>
            <w:left w:val="nil"/>
            <w:bottom w:val="nil"/>
            <w:right w:val="nil"/>
          </w:tcBorders>
        </w:tcPr>
        <w:p w:rsidR="00595E16" w:rsidRDefault="00595E16" w14:paraId="6537F28F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3892"/>
            </w:tabs>
            <w:spacing w:after="60"/>
            <w:ind w:left="-108"/>
            <w:jc w:val="right"/>
            <w:rPr>
              <w:rFonts w:ascii="Century Gothic" w:hAnsi="Century Gothic" w:eastAsia="Century Gothic" w:cs="Century Gothic"/>
              <w:color w:val="000000"/>
              <w:sz w:val="20"/>
              <w:szCs w:val="20"/>
            </w:rPr>
          </w:pPr>
        </w:p>
      </w:tc>
      <w:tc>
        <w:tcPr>
          <w:tcW w:w="1404" w:type="dxa"/>
          <w:tcBorders>
            <w:top w:val="nil"/>
            <w:left w:val="nil"/>
            <w:bottom w:val="nil"/>
            <w:right w:val="nil"/>
          </w:tcBorders>
        </w:tcPr>
        <w:p w:rsidR="00595E16" w:rsidRDefault="00595E16" w14:paraId="6DFB9E20" wp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60"/>
            <w:ind w:right="-108"/>
            <w:jc w:val="right"/>
            <w:rPr>
              <w:rFonts w:ascii="Century Gothic" w:hAnsi="Century Gothic" w:eastAsia="Century Gothic" w:cs="Century Gothic"/>
              <w:color w:val="000000"/>
              <w:sz w:val="20"/>
              <w:szCs w:val="20"/>
            </w:rPr>
          </w:pPr>
        </w:p>
      </w:tc>
    </w:tr>
  </w:tbl>
  <w:p xmlns:wp14="http://schemas.microsoft.com/office/word/2010/wordml" w:rsidR="00595E16" w:rsidRDefault="00595E16" w14:paraId="70DF9E56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95E16" w:rsidRDefault="00595E16" w14:paraId="3B7B4B86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Calibri" w:hAnsi="Calibri" w:eastAsia="Calibri" w:cs="Calibri"/>
        <w:color w:val="000000"/>
        <w:sz w:val="16"/>
        <w:szCs w:val="16"/>
      </w:rPr>
    </w:pPr>
  </w:p>
  <w:p xmlns:wp14="http://schemas.microsoft.com/office/word/2010/wordml" w:rsidR="00595E16" w:rsidRDefault="00595E16" w14:paraId="3A0FF5F2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Calibri" w:hAnsi="Calibri" w:eastAsia="Calibri" w:cs="Calibri"/>
        <w:color w:val="000000"/>
        <w:sz w:val="16"/>
        <w:szCs w:val="16"/>
      </w:rPr>
    </w:pPr>
  </w:p>
  <w:p xmlns:wp14="http://schemas.microsoft.com/office/word/2010/wordml" w:rsidR="00595E16" w:rsidRDefault="00595E16" w14:paraId="5630AD66" wp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rFonts w:ascii="Calibri" w:hAnsi="Calibri" w:eastAsia="Calibri" w:cs="Calibri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D40"/>
    <w:multiLevelType w:val="hybridMultilevel"/>
    <w:tmpl w:val="57305114"/>
    <w:lvl w:ilvl="0" w:tplc="5BE25D9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16"/>
    <w:rsid w:val="003371E6"/>
    <w:rsid w:val="00340A2B"/>
    <w:rsid w:val="0034562F"/>
    <w:rsid w:val="003E55E4"/>
    <w:rsid w:val="004461D8"/>
    <w:rsid w:val="004605FD"/>
    <w:rsid w:val="00466796"/>
    <w:rsid w:val="005866B5"/>
    <w:rsid w:val="00595E16"/>
    <w:rsid w:val="005F5F71"/>
    <w:rsid w:val="00674CEE"/>
    <w:rsid w:val="00A805FF"/>
    <w:rsid w:val="00B14097"/>
    <w:rsid w:val="00B26B19"/>
    <w:rsid w:val="00CD3675"/>
    <w:rsid w:val="00CE6016"/>
    <w:rsid w:val="00D22FFC"/>
    <w:rsid w:val="00D8477F"/>
    <w:rsid w:val="00E46266"/>
    <w:rsid w:val="00ED6256"/>
    <w:rsid w:val="00F65833"/>
    <w:rsid w:val="1F52157D"/>
    <w:rsid w:val="35164500"/>
    <w:rsid w:val="6FC8F263"/>
    <w:rsid w:val="73B08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0D53"/>
  <w15:docId w15:val="{E13D6F29-3F24-4CA7-8517-CB2D7B7137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18"/>
      <w:szCs w:val="1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14"/>
      <w:szCs w:val="1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16"/>
      <w:szCs w:val="1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D3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E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0F2BF6C12304EB5ED1683ECA339F0" ma:contentTypeVersion="32" ma:contentTypeDescription="Create a new document." ma:contentTypeScope="" ma:versionID="9ef23582b6314e03cde0cc4b2f143981">
  <xsd:schema xmlns:xsd="http://www.w3.org/2001/XMLSchema" xmlns:xs="http://www.w3.org/2001/XMLSchema" xmlns:p="http://schemas.microsoft.com/office/2006/metadata/properties" xmlns:ns2="c0ff4f68-c246-4cbe-be21-c2602d013ce6" xmlns:ns3="9b103751-d83b-4d14-8377-da6c251ff194" targetNamespace="http://schemas.microsoft.com/office/2006/metadata/properties" ma:root="true" ma:fieldsID="45586c0fb1ef8ad99ca3a96814ff1096" ns2:_="" ns3:_="">
    <xsd:import namespace="c0ff4f68-c246-4cbe-be21-c2602d013ce6"/>
    <xsd:import namespace="9b103751-d83b-4d14-8377-da6c251ff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4f68-c246-4cbe-be21-c2602d013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" nillable="true" ma:displayName="Tags" ma:internalName="MediaServiceAutoTags" ma:readOnly="true">
      <xsd:simpleType>
        <xsd:restriction base="dms:Text"/>
      </xsd:simpleType>
    </xsd:element>
    <xsd:element name="MediaServiceOCR" ma:index="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74c433-8f55-4a30-8add-d96be3d68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03751-d83b-4d14-8377-da6c251ff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61c174-ad2c-4dd5-820f-0be9c709a52a}" ma:internalName="TaxCatchAll" ma:showField="CatchAllData" ma:web="9b103751-d83b-4d14-8377-da6c251ff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ff4f68-c246-4cbe-be21-c2602d013ce6">
      <Terms xmlns="http://schemas.microsoft.com/office/infopath/2007/PartnerControls"/>
    </lcf76f155ced4ddcb4097134ff3c332f>
    <TaxCatchAll xmlns="9b103751-d83b-4d14-8377-da6c251ff194" xsi:nil="true"/>
  </documentManagement>
</p:properties>
</file>

<file path=customXml/itemProps1.xml><?xml version="1.0" encoding="utf-8"?>
<ds:datastoreItem xmlns:ds="http://schemas.openxmlformats.org/officeDocument/2006/customXml" ds:itemID="{56B95CAA-7A8A-4B7A-B05A-AF8068186E78}"/>
</file>

<file path=customXml/itemProps2.xml><?xml version="1.0" encoding="utf-8"?>
<ds:datastoreItem xmlns:ds="http://schemas.openxmlformats.org/officeDocument/2006/customXml" ds:itemID="{EEC65815-13D2-41CF-9C2F-2A1107C44416}"/>
</file>

<file path=customXml/itemProps3.xml><?xml version="1.0" encoding="utf-8"?>
<ds:datastoreItem xmlns:ds="http://schemas.openxmlformats.org/officeDocument/2006/customXml" ds:itemID="{9F672B09-5360-446E-A729-CD3F9F981F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Edinburgh Napier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Fraser</dc:creator>
  <cp:lastModifiedBy>Esson, Lorna</cp:lastModifiedBy>
  <cp:revision>6</cp:revision>
  <cp:lastPrinted>2019-03-26T10:14:00Z</cp:lastPrinted>
  <dcterms:created xsi:type="dcterms:W3CDTF">2019-03-25T16:48:00Z</dcterms:created>
  <dcterms:modified xsi:type="dcterms:W3CDTF">2022-07-19T13:58:58Z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0x0101000320F2BF6C12304EB5ED1683ECA339F0</vt:lpwstr>
  </property>
  <property fmtid="{D5CDD505-2E9C-101B-9397-08002B2CF9AE}" pid="3" name="MediaServiceImageTags">
    <vt:lpwstr/>
  </property>
</Properties>
</file>